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71BAA" w14:textId="7997A732" w:rsidR="00595CC4" w:rsidRPr="00D336B8" w:rsidRDefault="00595CC4" w:rsidP="00595CC4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 w:rsidR="00B74567">
        <w:rPr>
          <w:rFonts w:ascii="Times New Roman" w:hAnsi="Times New Roman" w:cs="Times New Roman"/>
          <w:sz w:val="24"/>
          <w:szCs w:val="24"/>
        </w:rPr>
        <w:t>4</w:t>
      </w:r>
      <w:r w:rsidR="00921764">
        <w:rPr>
          <w:rFonts w:ascii="Times New Roman" w:hAnsi="Times New Roman" w:cs="Times New Roman"/>
          <w:sz w:val="24"/>
          <w:szCs w:val="24"/>
        </w:rPr>
        <w:t>2</w:t>
      </w:r>
    </w:p>
    <w:p w14:paraId="6FDD21EB" w14:textId="77777777" w:rsidR="00595CC4" w:rsidRDefault="00595CC4" w:rsidP="00595CC4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                          в рамках проведения мероприятий по выявлению правообладателей ранее учтенных объектов недвижимости</w:t>
      </w:r>
    </w:p>
    <w:p w14:paraId="116B3A6C" w14:textId="77777777" w:rsidR="00595CC4" w:rsidRDefault="00595CC4" w:rsidP="00595CC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9ACF30F" w14:textId="76D28A1D" w:rsidR="00595CC4" w:rsidRDefault="00595CC4" w:rsidP="00595CC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 Полянского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сельсовета Курского района Курской области уведомляет о проведении с 1</w:t>
      </w:r>
      <w:r w:rsidR="00921764">
        <w:rPr>
          <w:rFonts w:ascii="Times New Roman" w:hAnsi="Times New Roman" w:cs="Times New Roman"/>
          <w:sz w:val="24"/>
          <w:szCs w:val="24"/>
        </w:rPr>
        <w:t>1</w:t>
      </w:r>
      <w:r w:rsidR="00C11DF3">
        <w:rPr>
          <w:rFonts w:ascii="Times New Roman" w:hAnsi="Times New Roman" w:cs="Times New Roman"/>
          <w:sz w:val="24"/>
          <w:szCs w:val="24"/>
        </w:rPr>
        <w:t>.</w:t>
      </w:r>
      <w:r w:rsidR="003A5639">
        <w:rPr>
          <w:rFonts w:ascii="Times New Roman" w:hAnsi="Times New Roman" w:cs="Times New Roman"/>
          <w:sz w:val="24"/>
          <w:szCs w:val="24"/>
        </w:rPr>
        <w:t>3</w:t>
      </w:r>
      <w:r w:rsidR="002353C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B74567">
        <w:rPr>
          <w:rFonts w:ascii="Times New Roman" w:hAnsi="Times New Roman" w:cs="Times New Roman"/>
          <w:sz w:val="24"/>
          <w:szCs w:val="24"/>
        </w:rPr>
        <w:t>1</w:t>
      </w:r>
      <w:r w:rsidR="003A5639">
        <w:rPr>
          <w:rFonts w:ascii="Times New Roman" w:hAnsi="Times New Roman" w:cs="Times New Roman"/>
          <w:sz w:val="24"/>
          <w:szCs w:val="24"/>
        </w:rPr>
        <w:t>2.00</w:t>
      </w:r>
      <w:r>
        <w:rPr>
          <w:rFonts w:ascii="Times New Roman" w:hAnsi="Times New Roman" w:cs="Times New Roman"/>
          <w:sz w:val="24"/>
          <w:szCs w:val="24"/>
        </w:rPr>
        <w:t xml:space="preserve">. часов </w:t>
      </w:r>
      <w:r w:rsidR="00B74567">
        <w:rPr>
          <w:rFonts w:ascii="Times New Roman" w:hAnsi="Times New Roman" w:cs="Times New Roman"/>
          <w:sz w:val="24"/>
          <w:szCs w:val="24"/>
        </w:rPr>
        <w:t>2</w:t>
      </w:r>
      <w:r w:rsidR="004F3A94">
        <w:rPr>
          <w:rFonts w:ascii="Times New Roman" w:hAnsi="Times New Roman" w:cs="Times New Roman"/>
          <w:sz w:val="24"/>
          <w:szCs w:val="24"/>
        </w:rPr>
        <w:t>4</w:t>
      </w:r>
      <w:r w:rsidR="00622B50">
        <w:rPr>
          <w:rFonts w:ascii="Times New Roman" w:hAnsi="Times New Roman" w:cs="Times New Roman"/>
          <w:sz w:val="24"/>
          <w:szCs w:val="24"/>
        </w:rPr>
        <w:t>.</w:t>
      </w:r>
      <w:r w:rsidR="00B7456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.2023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</w:t>
      </w:r>
    </w:p>
    <w:tbl>
      <w:tblPr>
        <w:tblStyle w:val="a3"/>
        <w:tblW w:w="9464" w:type="dxa"/>
        <w:tblInd w:w="0" w:type="dxa"/>
        <w:tblLook w:val="04A0" w:firstRow="1" w:lastRow="0" w:firstColumn="1" w:lastColumn="0" w:noHBand="0" w:noVBand="1"/>
      </w:tblPr>
      <w:tblGrid>
        <w:gridCol w:w="540"/>
        <w:gridCol w:w="4388"/>
        <w:gridCol w:w="1825"/>
        <w:gridCol w:w="2711"/>
      </w:tblGrid>
      <w:tr w:rsidR="00595CC4" w14:paraId="371A698E" w14:textId="77777777" w:rsidTr="00595CC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F57EA2" w14:textId="77777777" w:rsidR="00595CC4" w:rsidRDefault="0059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07F42E" w14:textId="77777777" w:rsidR="00595CC4" w:rsidRDefault="0059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2F4EB2" w14:textId="77777777" w:rsidR="00595CC4" w:rsidRDefault="0059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EACF2A" w14:textId="77777777" w:rsidR="00595CC4" w:rsidRDefault="0059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595CC4" w14:paraId="5882C559" w14:textId="77777777" w:rsidTr="00595CC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504AA0" w14:textId="77777777" w:rsidR="00595CC4" w:rsidRDefault="0059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4B8E08" w14:textId="0F538BA6" w:rsidR="00595CC4" w:rsidRDefault="00595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6A4A16">
              <w:rPr>
                <w:rFonts w:ascii="Times New Roman" w:hAnsi="Times New Roman" w:cs="Times New Roman"/>
                <w:sz w:val="24"/>
                <w:szCs w:val="24"/>
              </w:rPr>
              <w:t>Большое Лукино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947B55" w14:textId="12660F4F" w:rsidR="00595CC4" w:rsidRDefault="003A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Амбулатория-склад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4C4F16" w14:textId="34AAC1BF" w:rsidR="00595CC4" w:rsidRPr="00C11DF3" w:rsidRDefault="0059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46:11:16</w:t>
            </w:r>
            <w:r w:rsidR="00622B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A4A1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01:</w:t>
            </w:r>
            <w:r w:rsidR="006A4A1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A5639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</w:tr>
    </w:tbl>
    <w:p w14:paraId="0AAD311F" w14:textId="77777777" w:rsidR="00207FB2" w:rsidRDefault="00207FB2"/>
    <w:sectPr w:rsidR="00207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CA"/>
    <w:rsid w:val="00207FB2"/>
    <w:rsid w:val="002353C1"/>
    <w:rsid w:val="00280653"/>
    <w:rsid w:val="00324B4B"/>
    <w:rsid w:val="003649BE"/>
    <w:rsid w:val="003A5639"/>
    <w:rsid w:val="004153CA"/>
    <w:rsid w:val="004F3A94"/>
    <w:rsid w:val="004F4819"/>
    <w:rsid w:val="00534E22"/>
    <w:rsid w:val="00551E6F"/>
    <w:rsid w:val="00572951"/>
    <w:rsid w:val="00595CC4"/>
    <w:rsid w:val="005C0E6F"/>
    <w:rsid w:val="005C4058"/>
    <w:rsid w:val="005E59C8"/>
    <w:rsid w:val="00622B50"/>
    <w:rsid w:val="006A4A16"/>
    <w:rsid w:val="00921764"/>
    <w:rsid w:val="00A932DB"/>
    <w:rsid w:val="00B74567"/>
    <w:rsid w:val="00C11DF3"/>
    <w:rsid w:val="00C60F1A"/>
    <w:rsid w:val="00C83139"/>
    <w:rsid w:val="00C92584"/>
    <w:rsid w:val="00D336B8"/>
    <w:rsid w:val="00E15C7A"/>
    <w:rsid w:val="00E4214A"/>
    <w:rsid w:val="00F92B67"/>
    <w:rsid w:val="00FB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EEF3"/>
  <w15:chartTrackingRefBased/>
  <w15:docId w15:val="{8E8A976A-C024-456A-84C0-6EBE04A3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C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CC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Полянский</dc:creator>
  <cp:keywords/>
  <dc:description/>
  <cp:lastModifiedBy>Сельсовет Полянский</cp:lastModifiedBy>
  <cp:revision>2</cp:revision>
  <cp:lastPrinted>2023-10-19T09:31:00Z</cp:lastPrinted>
  <dcterms:created xsi:type="dcterms:W3CDTF">2023-10-19T13:33:00Z</dcterms:created>
  <dcterms:modified xsi:type="dcterms:W3CDTF">2023-10-19T13:33:00Z</dcterms:modified>
</cp:coreProperties>
</file>