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B9D" w14:textId="77777777" w:rsidR="00C90DF6" w:rsidRDefault="00C90DF6" w:rsidP="00C90DF6">
      <w:pPr>
        <w:jc w:val="center"/>
        <w:rPr>
          <w:b/>
        </w:rPr>
      </w:pPr>
      <w:r>
        <w:rPr>
          <w:b/>
        </w:rPr>
        <w:t>РОССИЙСКАЯ ФЕДЕРАЦИЯ</w:t>
      </w:r>
    </w:p>
    <w:p w14:paraId="76CD674A" w14:textId="77777777" w:rsidR="00C90DF6" w:rsidRDefault="00C90DF6" w:rsidP="00C90DF6">
      <w:pPr>
        <w:jc w:val="center"/>
        <w:rPr>
          <w:b/>
        </w:rPr>
      </w:pPr>
      <w:r>
        <w:rPr>
          <w:b/>
        </w:rPr>
        <w:t xml:space="preserve">СОБРАНИЕ ДЕПУТАТОВ </w:t>
      </w:r>
    </w:p>
    <w:p w14:paraId="4100793E" w14:textId="77777777" w:rsidR="00C90DF6" w:rsidRDefault="00C90DF6" w:rsidP="00C90DF6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ПОЛЯНСКОГО  СЕЛЬСОВЕТА</w:t>
      </w:r>
      <w:proofErr w:type="gramEnd"/>
    </w:p>
    <w:p w14:paraId="4A382700" w14:textId="77777777" w:rsidR="00C90DF6" w:rsidRDefault="00C90DF6" w:rsidP="00C90DF6">
      <w:pPr>
        <w:jc w:val="center"/>
        <w:rPr>
          <w:b/>
        </w:rPr>
      </w:pPr>
      <w:r>
        <w:rPr>
          <w:b/>
        </w:rPr>
        <w:t xml:space="preserve">КУРСКОГО РАЙОНА </w:t>
      </w:r>
    </w:p>
    <w:p w14:paraId="673CFEEB" w14:textId="77777777" w:rsidR="00C90DF6" w:rsidRDefault="00C90DF6" w:rsidP="00C90DF6">
      <w:pPr>
        <w:jc w:val="center"/>
        <w:rPr>
          <w:rFonts w:eastAsia="Batang"/>
          <w:b/>
          <w:sz w:val="36"/>
          <w:szCs w:val="36"/>
        </w:rPr>
      </w:pPr>
    </w:p>
    <w:p w14:paraId="2A0C67FF" w14:textId="77777777" w:rsidR="00C90DF6" w:rsidRDefault="00C90DF6" w:rsidP="00C90DF6">
      <w:pPr>
        <w:jc w:val="center"/>
        <w:rPr>
          <w:rFonts w:eastAsia="Batang"/>
          <w:b/>
          <w:sz w:val="36"/>
          <w:szCs w:val="36"/>
        </w:rPr>
      </w:pPr>
      <w:r>
        <w:rPr>
          <w:rFonts w:eastAsia="Batang"/>
          <w:b/>
          <w:sz w:val="36"/>
          <w:szCs w:val="36"/>
        </w:rPr>
        <w:t>Р Е Ш Е Н И Е</w:t>
      </w:r>
    </w:p>
    <w:p w14:paraId="38FE6752" w14:textId="77777777" w:rsidR="00C90DF6" w:rsidRDefault="00C90DF6" w:rsidP="00C90DF6">
      <w:pPr>
        <w:jc w:val="both"/>
        <w:rPr>
          <w:sz w:val="28"/>
          <w:szCs w:val="28"/>
        </w:rPr>
      </w:pPr>
    </w:p>
    <w:p w14:paraId="12CE8BC9" w14:textId="7B14A6D8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апреля 2023года </w:t>
      </w:r>
    </w:p>
    <w:p w14:paraId="18D54D14" w14:textId="13D2B721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>№ 31-7-7</w:t>
      </w:r>
    </w:p>
    <w:p w14:paraId="49FAAE70" w14:textId="77777777" w:rsidR="00C90DF6" w:rsidRDefault="00C90DF6" w:rsidP="00C90D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с.Полянское</w:t>
      </w:r>
      <w:proofErr w:type="spellEnd"/>
      <w:r>
        <w:rPr>
          <w:sz w:val="28"/>
          <w:szCs w:val="28"/>
        </w:rPr>
        <w:t xml:space="preserve">  </w:t>
      </w:r>
    </w:p>
    <w:p w14:paraId="3102E50A" w14:textId="77777777" w:rsidR="00C90DF6" w:rsidRDefault="00C90DF6" w:rsidP="00C90DF6">
      <w:pPr>
        <w:jc w:val="both"/>
        <w:rPr>
          <w:sz w:val="28"/>
          <w:szCs w:val="28"/>
        </w:rPr>
      </w:pPr>
    </w:p>
    <w:p w14:paraId="57198F1E" w14:textId="77777777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Главы </w:t>
      </w:r>
    </w:p>
    <w:p w14:paraId="0A944D9D" w14:textId="77777777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Полянского сельсовета Курского района </w:t>
      </w:r>
    </w:p>
    <w:p w14:paraId="76724019" w14:textId="77777777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области,  Администрации Полянского </w:t>
      </w:r>
    </w:p>
    <w:p w14:paraId="1811E48A" w14:textId="77777777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Курского района Курской области </w:t>
      </w:r>
    </w:p>
    <w:p w14:paraId="01793384" w14:textId="381C97B7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14:paraId="21B9F6F8" w14:textId="77777777" w:rsidR="00C90DF6" w:rsidRDefault="00C90DF6" w:rsidP="00C90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6443B6B" w14:textId="45C71B91" w:rsidR="00C90DF6" w:rsidRDefault="00C90DF6" w:rsidP="00C90DF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35, 36, 37 Федерального закона «Об общих принципах организации местного самоуправления в Российской Федерации»  Уставом муниципального образования «Полянский сельсовет» Курского района Курской области на основании отчета Главы Полянского сельсовета Курского района Курской области о результатах своей деятельности и деятельности Администрации Полянского сельсовета Курского района Курской области за 2022 год Собрание депутатов Полянского сельсовета Курского района Курской области  </w:t>
      </w:r>
      <w:r>
        <w:rPr>
          <w:b/>
          <w:sz w:val="28"/>
          <w:szCs w:val="28"/>
        </w:rPr>
        <w:t>РЕШИЛО:</w:t>
      </w:r>
    </w:p>
    <w:p w14:paraId="32A86D79" w14:textId="036D6D57" w:rsidR="00C90DF6" w:rsidRDefault="00C90DF6" w:rsidP="00C90D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результаты деятельности Главы Полянского сельсовета Курского района Курской области, Администрации Полянского сельсовета Курского района Курской области за 2022 год удовлетворительными.</w:t>
      </w:r>
    </w:p>
    <w:p w14:paraId="027C84EA" w14:textId="77777777" w:rsidR="00C90DF6" w:rsidRDefault="00C90DF6" w:rsidP="00C90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решение вступает в силу со дня его официального опубликования. </w:t>
      </w:r>
    </w:p>
    <w:p w14:paraId="7E03C332" w14:textId="77777777" w:rsidR="00C90DF6" w:rsidRDefault="00C90DF6" w:rsidP="00C90DF6">
      <w:pPr>
        <w:ind w:left="705"/>
        <w:rPr>
          <w:sz w:val="28"/>
          <w:szCs w:val="28"/>
        </w:rPr>
      </w:pPr>
    </w:p>
    <w:p w14:paraId="71644C3A" w14:textId="77777777" w:rsidR="00C90DF6" w:rsidRDefault="00C90DF6" w:rsidP="00C90DF6">
      <w:pPr>
        <w:ind w:left="705"/>
        <w:rPr>
          <w:sz w:val="28"/>
          <w:szCs w:val="28"/>
        </w:rPr>
      </w:pPr>
    </w:p>
    <w:p w14:paraId="2FCD2F9A" w14:textId="77777777" w:rsidR="00C90DF6" w:rsidRDefault="00C90DF6" w:rsidP="00C90DF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14:paraId="6DA7FB63" w14:textId="77777777" w:rsidR="00C90DF6" w:rsidRDefault="00C90DF6" w:rsidP="00C90DF6">
      <w:pPr>
        <w:rPr>
          <w:sz w:val="28"/>
          <w:szCs w:val="28"/>
        </w:rPr>
      </w:pPr>
      <w:r>
        <w:rPr>
          <w:sz w:val="28"/>
          <w:szCs w:val="28"/>
        </w:rPr>
        <w:t xml:space="preserve">Полянского сельсовета Курского района                               </w:t>
      </w:r>
      <w:proofErr w:type="spellStart"/>
      <w:r>
        <w:rPr>
          <w:sz w:val="28"/>
          <w:szCs w:val="28"/>
        </w:rPr>
        <w:t>А.П.Быканов</w:t>
      </w:r>
      <w:proofErr w:type="spellEnd"/>
      <w:r>
        <w:rPr>
          <w:sz w:val="28"/>
          <w:szCs w:val="28"/>
        </w:rPr>
        <w:t xml:space="preserve"> </w:t>
      </w:r>
    </w:p>
    <w:p w14:paraId="6063FA00" w14:textId="77777777" w:rsidR="00C90DF6" w:rsidRDefault="00C90DF6" w:rsidP="00C90DF6">
      <w:pPr>
        <w:rPr>
          <w:sz w:val="28"/>
          <w:szCs w:val="28"/>
        </w:rPr>
      </w:pPr>
    </w:p>
    <w:p w14:paraId="224DD35F" w14:textId="77777777" w:rsidR="00F702C5" w:rsidRDefault="00F702C5"/>
    <w:sectPr w:rsidR="00F7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6"/>
    <w:rsid w:val="007370D8"/>
    <w:rsid w:val="00B24576"/>
    <w:rsid w:val="00C90DF6"/>
    <w:rsid w:val="00F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3F21"/>
  <w15:chartTrackingRefBased/>
  <w15:docId w15:val="{25F295C1-FADE-4727-9EC8-4B27A8BD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5</cp:revision>
  <cp:lastPrinted>2023-04-24T14:16:00Z</cp:lastPrinted>
  <dcterms:created xsi:type="dcterms:W3CDTF">2023-04-24T14:15:00Z</dcterms:created>
  <dcterms:modified xsi:type="dcterms:W3CDTF">2023-04-26T07:12:00Z</dcterms:modified>
</cp:coreProperties>
</file>